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37" w:rsidRDefault="00743811" w:rsidP="000712BE">
      <w:pPr>
        <w:widowControl w:val="0"/>
        <w:autoSpaceDE w:val="0"/>
        <w:autoSpaceDN w:val="0"/>
        <w:adjustRightInd w:val="0"/>
        <w:spacing w:before="200"/>
        <w:rPr>
          <w:rFonts w:ascii="Times" w:hAnsi="Times" w:cs="Times"/>
          <w:b/>
          <w:bCs/>
          <w:color w:val="4F81BD"/>
          <w:sz w:val="26"/>
          <w:szCs w:val="26"/>
        </w:rPr>
      </w:pPr>
      <w:r>
        <w:rPr>
          <w:rFonts w:ascii="Times" w:hAnsi="Times" w:cs="Times"/>
          <w:b/>
          <w:bCs/>
          <w:noProof/>
          <w:color w:val="4F81B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-368300</wp:posOffset>
                </wp:positionV>
                <wp:extent cx="1828800" cy="37782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2BE" w:rsidRPr="00E53971" w:rsidRDefault="000712BE" w:rsidP="000712BE">
                            <w:pPr>
                              <w:rPr>
                                <w:rFonts w:ascii="Papyrus" w:hAnsi="Papyrus"/>
                                <w:color w:val="403152"/>
                                <w:sz w:val="16"/>
                              </w:rPr>
                            </w:pPr>
                            <w:r w:rsidRPr="00E53971">
                              <w:rPr>
                                <w:rFonts w:ascii="Papyrus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-28.95pt;width:2in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evg7ICAADA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" filled="f" stroked="f">
                <v:textbox inset=",7.2pt,,7.2pt">
                  <w:txbxContent>
                    <w:p w:rsidR="000712BE" w:rsidRPr="00E53971" w:rsidRDefault="000712BE" w:rsidP="000712BE">
                      <w:pPr>
                        <w:rPr>
                          <w:rFonts w:ascii="Papyrus" w:hAnsi="Papyrus"/>
                          <w:color w:val="403152"/>
                          <w:sz w:val="16"/>
                        </w:rPr>
                      </w:pPr>
                      <w:r w:rsidRPr="00E53971">
                        <w:rPr>
                          <w:rFonts w:ascii="Papyrus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" w:hAnsi="Times" w:cs="Times"/>
          <w:b/>
          <w:bCs/>
          <w:noProof/>
          <w:color w:val="4F81BD"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-456565</wp:posOffset>
            </wp:positionV>
            <wp:extent cx="604520" cy="457200"/>
            <wp:effectExtent l="0" t="0" r="5080" b="0"/>
            <wp:wrapTight wrapText="bothSides">
              <wp:wrapPolygon edited="0">
                <wp:start x="0" y="0"/>
                <wp:lineTo x="0" y="20400"/>
                <wp:lineTo x="20874" y="20400"/>
                <wp:lineTo x="20874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b/>
          <w:bCs/>
          <w:color w:val="4F81BD"/>
          <w:sz w:val="26"/>
          <w:szCs w:val="26"/>
        </w:rPr>
        <w:t>How do indoor and outdoor temperatures change from night to day</w:t>
      </w:r>
      <w:r>
        <w:rPr>
          <w:rFonts w:ascii="Times" w:hAnsi="Times" w:cs="Times"/>
          <w:b/>
          <w:bCs/>
          <w:color w:val="4F81BD"/>
          <w:sz w:val="26"/>
          <w:szCs w:val="26"/>
        </w:rPr>
        <w:t>?</w:t>
      </w:r>
    </w:p>
    <w:p w:rsidR="000712BE" w:rsidRDefault="000712BE" w:rsidP="000712BE">
      <w:pPr>
        <w:widowControl w:val="0"/>
        <w:autoSpaceDE w:val="0"/>
        <w:autoSpaceDN w:val="0"/>
        <w:adjustRightInd w:val="0"/>
        <w:rPr>
          <w:rFonts w:cs="Cambria"/>
        </w:rPr>
      </w:pPr>
    </w:p>
    <w:p w:rsidR="000712BE" w:rsidRPr="000A407E" w:rsidRDefault="00743811" w:rsidP="000712BE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cs="Cambria"/>
          <w:sz w:val="22"/>
        </w:rPr>
      </w:pPr>
      <w:r>
        <w:rPr>
          <w:rFonts w:cs="Cambria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739775</wp:posOffset>
            </wp:positionV>
            <wp:extent cx="2459355" cy="3602355"/>
            <wp:effectExtent l="0" t="0" r="4445" b="4445"/>
            <wp:wrapTight wrapText="bothSides">
              <wp:wrapPolygon edited="0">
                <wp:start x="0" y="0"/>
                <wp:lineTo x="0" y="21474"/>
                <wp:lineTo x="21416" y="21474"/>
                <wp:lineTo x="21416" y="0"/>
                <wp:lineTo x="0" y="0"/>
              </wp:wrapPolygon>
            </wp:wrapTight>
            <wp:docPr id="11" name="Picture 11" descr="Screen shot 2013-02-08 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een shot 2013-02-08 at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BE" w:rsidRPr="005317A8">
        <w:rPr>
          <w:rFonts w:cs="Cambria"/>
          <w:b/>
          <w:bCs/>
          <w:sz w:val="22"/>
        </w:rPr>
        <w:t>Background</w:t>
      </w:r>
      <w:r w:rsidR="000712BE" w:rsidRPr="005317A8">
        <w:rPr>
          <w:rFonts w:cs="Cambria"/>
          <w:sz w:val="22"/>
        </w:rPr>
        <w:t>:</w:t>
      </w:r>
      <w:r w:rsidR="000712BE" w:rsidRPr="000A407E">
        <w:rPr>
          <w:rFonts w:cs="Cambria"/>
          <w:sz w:val="22"/>
        </w:rPr>
        <w:t xml:space="preserve"> </w:t>
      </w:r>
      <w:r w:rsidR="000712BE">
        <w:rPr>
          <w:rFonts w:cs="Cambria"/>
          <w:sz w:val="22"/>
        </w:rPr>
        <w:t>Liz wanted to know how much the temperature inside her house changes between night and day</w:t>
      </w:r>
      <w:r w:rsidR="000712BE" w:rsidRPr="000A407E">
        <w:rPr>
          <w:rFonts w:cs="Cambria"/>
          <w:sz w:val="22"/>
        </w:rPr>
        <w:t xml:space="preserve">. </w:t>
      </w:r>
      <w:r w:rsidR="000712BE">
        <w:rPr>
          <w:rFonts w:cs="Cambria"/>
          <w:sz w:val="22"/>
        </w:rPr>
        <w:t xml:space="preserve"> She monitored the temperature in an upstairs bedroom and outdoors </w:t>
      </w:r>
      <w:r w:rsidR="000712BE" w:rsidRPr="000A407E">
        <w:rPr>
          <w:rFonts w:cs="Cambria"/>
          <w:sz w:val="22"/>
        </w:rPr>
        <w:t>in her yard in the shade</w:t>
      </w:r>
      <w:r w:rsidR="000712BE">
        <w:rPr>
          <w:rFonts w:cs="Cambria"/>
          <w:sz w:val="22"/>
        </w:rPr>
        <w:t>, using automatic data loggers</w:t>
      </w:r>
      <w:r w:rsidR="000712BE" w:rsidRPr="000A407E">
        <w:rPr>
          <w:rFonts w:cs="Cambria"/>
          <w:sz w:val="22"/>
        </w:rPr>
        <w:t xml:space="preserve">.  The loggers measured the temperature every four hours for </w:t>
      </w:r>
      <w:r w:rsidR="000712BE">
        <w:rPr>
          <w:rFonts w:cs="Cambria"/>
          <w:sz w:val="22"/>
        </w:rPr>
        <w:t>three</w:t>
      </w:r>
      <w:r w:rsidR="000712BE" w:rsidRPr="000A407E">
        <w:rPr>
          <w:rFonts w:cs="Cambria"/>
          <w:sz w:val="22"/>
        </w:rPr>
        <w:t xml:space="preserve"> days in </w:t>
      </w:r>
      <w:r w:rsidR="000712BE">
        <w:rPr>
          <w:rFonts w:cs="Cambria"/>
          <w:sz w:val="22"/>
        </w:rPr>
        <w:t>December</w:t>
      </w:r>
      <w:r w:rsidR="000712BE" w:rsidRPr="000A407E">
        <w:rPr>
          <w:rFonts w:cs="Cambria"/>
          <w:sz w:val="22"/>
        </w:rPr>
        <w:t xml:space="preserve">, 2009.  </w:t>
      </w:r>
    </w:p>
    <w:p w:rsidR="000712BE" w:rsidRDefault="000712BE" w:rsidP="000712B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Cambria"/>
          <w:sz w:val="20"/>
          <w:szCs w:val="20"/>
        </w:rPr>
      </w:pPr>
    </w:p>
    <w:p w:rsidR="000712BE" w:rsidRPr="00AB0FC3" w:rsidRDefault="000712BE" w:rsidP="000712BE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cs="Cambria"/>
          <w:sz w:val="22"/>
          <w:szCs w:val="18"/>
        </w:rPr>
      </w:pPr>
      <w:r w:rsidRPr="00AB0FC3">
        <w:rPr>
          <w:rFonts w:cs="Cambria"/>
          <w:b/>
          <w:bCs/>
          <w:sz w:val="22"/>
        </w:rPr>
        <w:t>Question</w:t>
      </w:r>
      <w:r w:rsidRPr="00AB0FC3">
        <w:rPr>
          <w:rFonts w:cs="Cambria"/>
          <w:sz w:val="22"/>
          <w:szCs w:val="20"/>
        </w:rPr>
        <w:t xml:space="preserve">: </w:t>
      </w:r>
      <w:r w:rsidRPr="00AB0FC3">
        <w:rPr>
          <w:rFonts w:cs="Cambria"/>
          <w:i/>
          <w:iCs/>
          <w:sz w:val="22"/>
        </w:rPr>
        <w:t xml:space="preserve">How did the temperature in </w:t>
      </w:r>
      <w:r>
        <w:rPr>
          <w:rFonts w:cs="Cambria"/>
          <w:i/>
          <w:iCs/>
          <w:sz w:val="22"/>
        </w:rPr>
        <w:t>the two</w:t>
      </w:r>
      <w:r w:rsidRPr="00AB0FC3">
        <w:rPr>
          <w:rFonts w:cs="Cambria"/>
          <w:i/>
          <w:iCs/>
          <w:sz w:val="22"/>
        </w:rPr>
        <w:t xml:space="preserve"> location</w:t>
      </w:r>
      <w:r>
        <w:rPr>
          <w:rFonts w:cs="Cambria"/>
          <w:i/>
          <w:iCs/>
          <w:sz w:val="22"/>
        </w:rPr>
        <w:t>s</w:t>
      </w:r>
      <w:r w:rsidRPr="00AB0FC3">
        <w:rPr>
          <w:rFonts w:cs="Cambria"/>
          <w:i/>
          <w:iCs/>
          <w:sz w:val="22"/>
        </w:rPr>
        <w:t xml:space="preserve"> change over the </w:t>
      </w:r>
      <w:r>
        <w:rPr>
          <w:rFonts w:cs="Cambria"/>
          <w:i/>
          <w:iCs/>
          <w:sz w:val="22"/>
        </w:rPr>
        <w:t>three</w:t>
      </w:r>
      <w:r w:rsidRPr="00AB0FC3">
        <w:rPr>
          <w:rFonts w:cs="Cambria"/>
          <w:i/>
          <w:iCs/>
          <w:sz w:val="22"/>
        </w:rPr>
        <w:t xml:space="preserve"> days? </w:t>
      </w:r>
    </w:p>
    <w:p w:rsidR="000712BE" w:rsidRPr="00835AD0" w:rsidRDefault="000712BE" w:rsidP="000712BE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cs="Cambria"/>
          <w:sz w:val="18"/>
          <w:szCs w:val="18"/>
        </w:rPr>
      </w:pPr>
      <w:r>
        <w:rPr>
          <w:rFonts w:cs="Cambria"/>
          <w:sz w:val="18"/>
          <w:szCs w:val="18"/>
        </w:rPr>
        <w:tab/>
      </w:r>
      <w:r>
        <w:rPr>
          <w:rFonts w:cs="Cambria"/>
          <w:sz w:val="18"/>
          <w:szCs w:val="18"/>
        </w:rPr>
        <w:tab/>
      </w:r>
      <w:r>
        <w:rPr>
          <w:rFonts w:cs="Cambria"/>
          <w:sz w:val="18"/>
          <w:szCs w:val="18"/>
        </w:rPr>
        <w:tab/>
      </w:r>
      <w:r>
        <w:rPr>
          <w:rFonts w:cs="Cambria"/>
          <w:sz w:val="18"/>
          <w:szCs w:val="18"/>
        </w:rPr>
        <w:tab/>
      </w:r>
      <w:r>
        <w:rPr>
          <w:rFonts w:cs="Cambria"/>
          <w:sz w:val="18"/>
          <w:szCs w:val="18"/>
        </w:rPr>
        <w:tab/>
      </w:r>
      <w:r>
        <w:rPr>
          <w:rFonts w:cs="Cambria"/>
          <w:sz w:val="18"/>
          <w:szCs w:val="18"/>
        </w:rPr>
        <w:tab/>
      </w:r>
    </w:p>
    <w:p w:rsidR="000712BE" w:rsidRDefault="000712BE" w:rsidP="000712BE">
      <w:pPr>
        <w:widowControl w:val="0"/>
        <w:autoSpaceDE w:val="0"/>
        <w:autoSpaceDN w:val="0"/>
        <w:adjustRightInd w:val="0"/>
        <w:jc w:val="center"/>
        <w:rPr>
          <w:rFonts w:cs="Cambria"/>
        </w:rPr>
      </w:pPr>
    </w:p>
    <w:p w:rsidR="000712BE" w:rsidRDefault="000712BE" w:rsidP="000712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mbria"/>
          <w:sz w:val="22"/>
        </w:rPr>
      </w:pPr>
      <w:r w:rsidRPr="00AB0FC3">
        <w:rPr>
          <w:rFonts w:cs="Cambria"/>
          <w:sz w:val="22"/>
        </w:rPr>
        <w:t>Which of the following best describes the question above?</w:t>
      </w:r>
    </w:p>
    <w:p w:rsidR="000712BE" w:rsidRPr="00AB0FC3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</w:p>
    <w:p w:rsidR="000712BE" w:rsidRDefault="000712BE" w:rsidP="000712BE">
      <w:pPr>
        <w:widowControl w:val="0"/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ind w:left="540" w:hanging="270"/>
        <w:rPr>
          <w:rFonts w:cs="Cambria"/>
          <w:sz w:val="20"/>
        </w:rPr>
      </w:pPr>
      <w:r w:rsidRPr="00204837">
        <w:rPr>
          <w:rFonts w:cs="Cambria"/>
          <w:sz w:val="20"/>
        </w:rPr>
        <w:t xml:space="preserve"> It asks how a measure varies within a group</w:t>
      </w:r>
    </w:p>
    <w:p w:rsidR="000712BE" w:rsidRPr="00204837" w:rsidRDefault="000712BE" w:rsidP="000712BE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left="540" w:hanging="270"/>
        <w:rPr>
          <w:rFonts w:cs="Cambria"/>
          <w:sz w:val="20"/>
        </w:rPr>
      </w:pPr>
    </w:p>
    <w:p w:rsidR="000712BE" w:rsidRDefault="000712BE" w:rsidP="000712BE">
      <w:pPr>
        <w:widowControl w:val="0"/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ind w:left="540" w:hanging="270"/>
        <w:rPr>
          <w:rFonts w:cs="Cambria"/>
          <w:sz w:val="20"/>
        </w:rPr>
      </w:pPr>
      <w:r w:rsidRPr="00204837">
        <w:rPr>
          <w:rFonts w:cs="Cambria"/>
          <w:sz w:val="20"/>
        </w:rPr>
        <w:t xml:space="preserve"> It asks how two or more groups compare, based on a single variable, or measure</w:t>
      </w:r>
    </w:p>
    <w:p w:rsidR="000712BE" w:rsidRPr="00204837" w:rsidRDefault="000712BE" w:rsidP="000712BE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left="540" w:hanging="270"/>
        <w:rPr>
          <w:rFonts w:cs="Cambria"/>
          <w:sz w:val="20"/>
        </w:rPr>
      </w:pPr>
    </w:p>
    <w:p w:rsidR="000712BE" w:rsidRDefault="000712BE" w:rsidP="000712BE">
      <w:pPr>
        <w:widowControl w:val="0"/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ind w:left="540" w:hanging="270"/>
        <w:rPr>
          <w:rFonts w:cs="Cambria"/>
          <w:sz w:val="20"/>
        </w:rPr>
      </w:pPr>
      <w:r w:rsidRPr="00204837">
        <w:rPr>
          <w:rFonts w:cs="Cambria"/>
          <w:sz w:val="20"/>
        </w:rPr>
        <w:t xml:space="preserve"> It asks about correlation between two numeric variables</w:t>
      </w:r>
    </w:p>
    <w:p w:rsidR="000712BE" w:rsidRPr="00204837" w:rsidRDefault="000712BE" w:rsidP="000712BE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left="540" w:hanging="270"/>
        <w:rPr>
          <w:rFonts w:cs="Cambria"/>
          <w:sz w:val="20"/>
        </w:rPr>
      </w:pPr>
    </w:p>
    <w:p w:rsidR="000712BE" w:rsidRDefault="000712BE" w:rsidP="000712BE">
      <w:pPr>
        <w:widowControl w:val="0"/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ind w:left="540" w:hanging="270"/>
        <w:rPr>
          <w:rFonts w:cs="Cambria"/>
          <w:sz w:val="20"/>
        </w:rPr>
      </w:pPr>
      <w:r w:rsidRPr="00204837">
        <w:rPr>
          <w:rFonts w:cs="Cambria"/>
          <w:sz w:val="20"/>
        </w:rPr>
        <w:t xml:space="preserve"> It asks how something changes through time</w:t>
      </w:r>
    </w:p>
    <w:p w:rsidR="000712BE" w:rsidRPr="00204837" w:rsidRDefault="000712BE" w:rsidP="000712BE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left="540" w:hanging="270"/>
        <w:rPr>
          <w:rFonts w:cs="Cambria"/>
          <w:sz w:val="20"/>
        </w:rPr>
      </w:pPr>
    </w:p>
    <w:p w:rsidR="000712BE" w:rsidRPr="00204837" w:rsidRDefault="000712BE" w:rsidP="000712BE">
      <w:pPr>
        <w:widowControl w:val="0"/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ind w:left="540" w:hanging="270"/>
        <w:rPr>
          <w:rFonts w:cs="Cambria"/>
          <w:sz w:val="20"/>
        </w:rPr>
      </w:pPr>
      <w:r w:rsidRPr="00204837">
        <w:rPr>
          <w:rFonts w:cs="Cambria"/>
          <w:sz w:val="20"/>
        </w:rPr>
        <w:t xml:space="preserve"> None of the above phrases describe the question very well</w:t>
      </w:r>
      <w:r>
        <w:rPr>
          <w:rFonts w:cs="Cambria"/>
          <w:sz w:val="20"/>
        </w:rPr>
        <w:t>?</w:t>
      </w:r>
    </w:p>
    <w:p w:rsidR="000712BE" w:rsidRDefault="000712BE" w:rsidP="000712BE">
      <w:pPr>
        <w:widowControl w:val="0"/>
        <w:autoSpaceDE w:val="0"/>
        <w:autoSpaceDN w:val="0"/>
        <w:adjustRightInd w:val="0"/>
        <w:rPr>
          <w:rFonts w:cs="Cambria"/>
        </w:rPr>
      </w:pPr>
    </w:p>
    <w:p w:rsidR="000712BE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</w:p>
    <w:p w:rsidR="000712BE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  <w:r w:rsidRPr="00AB0FC3">
        <w:rPr>
          <w:rFonts w:cs="Cambria"/>
          <w:sz w:val="22"/>
        </w:rPr>
        <w:t xml:space="preserve">2.  What kind of graph would be best to use to answer this question? </w:t>
      </w:r>
    </w:p>
    <w:p w:rsidR="000712BE" w:rsidRPr="00AB0FC3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  <w:r>
        <w:rPr>
          <w:rFonts w:cs="Cambria"/>
          <w:sz w:val="22"/>
        </w:rPr>
        <w:t xml:space="preserve">     (</w:t>
      </w:r>
      <w:r w:rsidRPr="00AB0FC3">
        <w:rPr>
          <w:rFonts w:cs="Cambria"/>
          <w:sz w:val="22"/>
        </w:rPr>
        <w:t>Use the Graph Choice Chart to make your decision.</w:t>
      </w:r>
      <w:r>
        <w:rPr>
          <w:rFonts w:cs="Cambria"/>
          <w:sz w:val="22"/>
        </w:rPr>
        <w:t>)</w:t>
      </w:r>
      <w:r w:rsidRPr="00AB0FC3">
        <w:rPr>
          <w:rFonts w:cs="Cambria"/>
          <w:sz w:val="22"/>
        </w:rPr>
        <w:t xml:space="preserve"> </w:t>
      </w:r>
    </w:p>
    <w:p w:rsidR="000712BE" w:rsidRPr="00AB0FC3" w:rsidRDefault="000712BE" w:rsidP="000712BE">
      <w:pPr>
        <w:widowControl w:val="0"/>
        <w:autoSpaceDE w:val="0"/>
        <w:autoSpaceDN w:val="0"/>
        <w:adjustRightInd w:val="0"/>
        <w:rPr>
          <w:rFonts w:cs="Cambria"/>
          <w:sz w:val="22"/>
        </w:rPr>
      </w:pPr>
    </w:p>
    <w:p w:rsidR="000712BE" w:rsidRPr="00AB0FC3" w:rsidRDefault="000712BE" w:rsidP="000712BE">
      <w:pPr>
        <w:widowControl w:val="0"/>
        <w:autoSpaceDE w:val="0"/>
        <w:autoSpaceDN w:val="0"/>
        <w:adjustRightInd w:val="0"/>
        <w:rPr>
          <w:rFonts w:cs="Cambria"/>
          <w:sz w:val="22"/>
        </w:rPr>
      </w:pPr>
    </w:p>
    <w:p w:rsidR="000712BE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  <w:r w:rsidRPr="00AB0FC3">
        <w:rPr>
          <w:rFonts w:cs="Cambria"/>
          <w:sz w:val="22"/>
        </w:rPr>
        <w:t xml:space="preserve">3.  </w:t>
      </w:r>
      <w:r>
        <w:rPr>
          <w:rFonts w:cs="Cambria"/>
          <w:sz w:val="22"/>
        </w:rPr>
        <w:t xml:space="preserve">Graph </w:t>
      </w:r>
      <w:r w:rsidRPr="00AB0FC3">
        <w:rPr>
          <w:rFonts w:cs="Cambria"/>
          <w:sz w:val="22"/>
        </w:rPr>
        <w:t>the data</w:t>
      </w:r>
      <w:r>
        <w:rPr>
          <w:rFonts w:cs="Cambria"/>
          <w:sz w:val="22"/>
        </w:rPr>
        <w:t xml:space="preserve"> below</w:t>
      </w:r>
      <w:r w:rsidRPr="00AB0FC3">
        <w:rPr>
          <w:rFonts w:cs="Cambria"/>
          <w:sz w:val="22"/>
        </w:rPr>
        <w:t xml:space="preserve">.   </w:t>
      </w:r>
    </w:p>
    <w:p w:rsidR="000712BE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</w:p>
    <w:p w:rsidR="000712BE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</w:p>
    <w:p w:rsidR="000712BE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</w:p>
    <w:p w:rsidR="000712BE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</w:p>
    <w:p w:rsidR="000712BE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</w:p>
    <w:p w:rsidR="000712BE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</w:p>
    <w:p w:rsidR="000712BE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</w:p>
    <w:p w:rsidR="000712BE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</w:p>
    <w:p w:rsidR="000712BE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</w:p>
    <w:p w:rsidR="000712BE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</w:p>
    <w:p w:rsidR="000712BE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</w:p>
    <w:p w:rsidR="000712BE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</w:p>
    <w:p w:rsidR="000712BE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</w:p>
    <w:p w:rsidR="000712BE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</w:p>
    <w:p w:rsidR="000712BE" w:rsidRPr="00AB0FC3" w:rsidRDefault="000712BE" w:rsidP="00071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</w:rPr>
      </w:pPr>
      <w:r>
        <w:rPr>
          <w:rFonts w:cs="Cambria"/>
          <w:sz w:val="22"/>
        </w:rPr>
        <w:t>4.  Write a claim about the graph</w:t>
      </w:r>
      <w:r w:rsidRPr="00AB0FC3">
        <w:rPr>
          <w:rFonts w:cs="Cambria"/>
          <w:sz w:val="22"/>
        </w:rPr>
        <w:t xml:space="preserve"> in answer to the question</w:t>
      </w:r>
      <w:r>
        <w:rPr>
          <w:rFonts w:cs="Cambria"/>
          <w:sz w:val="22"/>
        </w:rPr>
        <w:t xml:space="preserve"> “</w:t>
      </w:r>
      <w:r w:rsidRPr="00AB0FC3">
        <w:rPr>
          <w:rFonts w:cs="Cambria"/>
          <w:i/>
          <w:iCs/>
          <w:sz w:val="22"/>
        </w:rPr>
        <w:t xml:space="preserve">How did the temperature in </w:t>
      </w:r>
      <w:r>
        <w:rPr>
          <w:rFonts w:cs="Cambria"/>
          <w:i/>
          <w:iCs/>
          <w:sz w:val="22"/>
        </w:rPr>
        <w:t>the two</w:t>
      </w:r>
      <w:r w:rsidRPr="00AB0FC3">
        <w:rPr>
          <w:rFonts w:cs="Cambria"/>
          <w:i/>
          <w:iCs/>
          <w:sz w:val="22"/>
        </w:rPr>
        <w:t xml:space="preserve"> location</w:t>
      </w:r>
      <w:r>
        <w:rPr>
          <w:rFonts w:cs="Cambria"/>
          <w:i/>
          <w:iCs/>
          <w:sz w:val="22"/>
        </w:rPr>
        <w:t>s</w:t>
      </w:r>
      <w:r w:rsidRPr="00AB0FC3">
        <w:rPr>
          <w:rFonts w:cs="Cambria"/>
          <w:i/>
          <w:iCs/>
          <w:sz w:val="22"/>
        </w:rPr>
        <w:t xml:space="preserve"> change</w:t>
      </w:r>
      <w:r>
        <w:rPr>
          <w:rFonts w:cs="Cambria"/>
          <w:i/>
          <w:iCs/>
          <w:sz w:val="22"/>
        </w:rPr>
        <w:t xml:space="preserve"> between night and day</w:t>
      </w:r>
      <w:r w:rsidRPr="00AB0FC3">
        <w:rPr>
          <w:rFonts w:cs="Cambria"/>
          <w:i/>
          <w:iCs/>
          <w:sz w:val="22"/>
        </w:rPr>
        <w:t xml:space="preserve"> </w:t>
      </w:r>
      <w:r>
        <w:rPr>
          <w:rFonts w:cs="Cambria"/>
          <w:i/>
          <w:iCs/>
          <w:sz w:val="22"/>
        </w:rPr>
        <w:t>during</w:t>
      </w:r>
      <w:r w:rsidRPr="00AB0FC3">
        <w:rPr>
          <w:rFonts w:cs="Cambria"/>
          <w:i/>
          <w:iCs/>
          <w:sz w:val="22"/>
        </w:rPr>
        <w:t xml:space="preserve"> the </w:t>
      </w:r>
      <w:r>
        <w:rPr>
          <w:rFonts w:cs="Cambria"/>
          <w:i/>
          <w:iCs/>
          <w:sz w:val="22"/>
        </w:rPr>
        <w:t>three</w:t>
      </w:r>
      <w:r w:rsidRPr="00AB0FC3">
        <w:rPr>
          <w:rFonts w:cs="Cambria"/>
          <w:i/>
          <w:iCs/>
          <w:sz w:val="22"/>
        </w:rPr>
        <w:t xml:space="preserve"> days?</w:t>
      </w:r>
      <w:r>
        <w:rPr>
          <w:rFonts w:cs="Cambria"/>
          <w:sz w:val="22"/>
        </w:rPr>
        <w:t>”</w:t>
      </w:r>
    </w:p>
    <w:sectPr w:rsidR="000712BE" w:rsidRPr="00AB0FC3" w:rsidSect="000712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3811">
      <w:r>
        <w:separator/>
      </w:r>
    </w:p>
  </w:endnote>
  <w:endnote w:type="continuationSeparator" w:id="0">
    <w:p w:rsidR="00000000" w:rsidRDefault="007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11" w:rsidRDefault="007438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BE" w:rsidRPr="00ED0171" w:rsidRDefault="000712BE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Data file: DL_Liz_House temp data.xls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11" w:rsidRDefault="007438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3811">
      <w:r>
        <w:separator/>
      </w:r>
    </w:p>
  </w:footnote>
  <w:footnote w:type="continuationSeparator" w:id="0">
    <w:p w:rsidR="00000000" w:rsidRDefault="007438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11" w:rsidRDefault="007438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BE" w:rsidRPr="00DA77BB" w:rsidRDefault="000712BE" w:rsidP="000712BE">
    <w:pPr>
      <w:pStyle w:val="Header"/>
      <w:jc w:val="right"/>
      <w:rPr>
        <w:rFonts w:ascii="Times New Roman" w:hAnsi="Times New Roman"/>
        <w:sz w:val="18"/>
      </w:rPr>
    </w:pPr>
    <w:bookmarkStart w:id="0" w:name="_GoBack"/>
    <w:r>
      <w:rPr>
        <w:rFonts w:ascii="Times New Roman" w:hAnsi="Times New Roman"/>
        <w:sz w:val="18"/>
      </w:rPr>
      <w:t>M</w:t>
    </w:r>
    <w:r w:rsidR="00743811">
      <w:rPr>
        <w:rFonts w:ascii="Times New Roman" w:hAnsi="Times New Roman"/>
        <w:sz w:val="18"/>
      </w:rPr>
      <w:t>L5-PRAC_HouseTemps_and_</w:t>
    </w:r>
    <w:r>
      <w:rPr>
        <w:rFonts w:ascii="Times New Roman" w:hAnsi="Times New Roman"/>
        <w:sz w:val="18"/>
      </w:rPr>
      <w:t>time</w:t>
    </w:r>
    <w:bookmarkEnd w:id="0"/>
    <w:r>
      <w:rPr>
        <w:rFonts w:ascii="Times New Roman" w:hAnsi="Times New Roman"/>
        <w:sz w:val="18"/>
      </w:rPr>
      <w:t>.doc</w:t>
    </w:r>
    <w:r w:rsidR="00743811">
      <w:rPr>
        <w:rFonts w:ascii="Times New Roman" w:hAnsi="Times New Roman"/>
        <w:sz w:val="18"/>
      </w:rPr>
      <w:t>x 21NOV2013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11" w:rsidRDefault="007438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9182BDD8"/>
    <w:lvl w:ilvl="0" w:tplc="00000065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7F1674"/>
    <w:multiLevelType w:val="hybridMultilevel"/>
    <w:tmpl w:val="9182BDD8"/>
    <w:lvl w:ilvl="0" w:tplc="00000065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57"/>
    <w:rsid w:val="000712BE"/>
    <w:rsid w:val="0074381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qFormat="1"/>
  </w:latentStyles>
  <w:style w:type="paragraph" w:default="1" w:styleId="Normal">
    <w:name w:val="Normal"/>
    <w:qFormat/>
    <w:rsid w:val="006114F1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7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7BB"/>
    <w:rPr>
      <w:sz w:val="24"/>
      <w:szCs w:val="24"/>
    </w:rPr>
  </w:style>
  <w:style w:type="paragraph" w:styleId="NormalWeb">
    <w:name w:val="Normal (Web)"/>
    <w:basedOn w:val="Normal"/>
    <w:uiPriority w:val="99"/>
    <w:rsid w:val="000A407E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qFormat/>
    <w:rsid w:val="000A407E"/>
    <w:pPr>
      <w:suppressAutoHyphens/>
    </w:pPr>
    <w:rPr>
      <w:rFonts w:eastAsia="Arial Unicode MS" w:cs="Tahoma"/>
      <w:kern w:val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qFormat="1"/>
  </w:latentStyles>
  <w:style w:type="paragraph" w:default="1" w:styleId="Normal">
    <w:name w:val="Normal"/>
    <w:qFormat/>
    <w:rsid w:val="006114F1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7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7BB"/>
    <w:rPr>
      <w:sz w:val="24"/>
      <w:szCs w:val="24"/>
    </w:rPr>
  </w:style>
  <w:style w:type="paragraph" w:styleId="NormalWeb">
    <w:name w:val="Normal (Web)"/>
    <w:basedOn w:val="Normal"/>
    <w:uiPriority w:val="99"/>
    <w:rsid w:val="000A407E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qFormat/>
    <w:rsid w:val="000A407E"/>
    <w:pPr>
      <w:suppressAutoHyphens/>
    </w:pPr>
    <w:rPr>
      <w:rFonts w:eastAsia="Arial Unicode MS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972</Characters>
  <Application>Microsoft Macintosh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TrueBody Products</Company>
  <LinksUpToDate>false</LinksUpToDate>
  <CharactersWithSpaces>1153</CharactersWithSpaces>
  <SharedDoc>false</SharedDoc>
  <HLinks>
    <vt:vector size="6" baseType="variant">
      <vt:variant>
        <vt:i4>3342359</vt:i4>
      </vt:variant>
      <vt:variant>
        <vt:i4>-1</vt:i4>
      </vt:variant>
      <vt:variant>
        <vt:i4>1035</vt:i4>
      </vt:variant>
      <vt:variant>
        <vt:i4>1</vt:i4>
      </vt:variant>
      <vt:variant>
        <vt:lpwstr>Screen shot 2013-02-08 at 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Polson</dc:creator>
  <cp:keywords/>
  <cp:lastModifiedBy>Hannah Webber</cp:lastModifiedBy>
  <cp:revision>2</cp:revision>
  <dcterms:created xsi:type="dcterms:W3CDTF">2013-11-21T16:03:00Z</dcterms:created>
  <dcterms:modified xsi:type="dcterms:W3CDTF">2013-11-21T16:03:00Z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id="http://www.zotero.org/styles/chicago-author-date"/&gt;&lt;format class="1"/&gt;&lt;/info&gt;PAPERS2_INFO_END</vt:lpwstr>
  </property>
</Properties>
</file>