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32" w:rsidRDefault="002A61A5" w:rsidP="00942232">
      <w:pPr>
        <w:widowControl w:val="0"/>
        <w:autoSpaceDE w:val="0"/>
        <w:autoSpaceDN w:val="0"/>
        <w:adjustRightInd w:val="0"/>
        <w:spacing w:before="200"/>
        <w:rPr>
          <w:rFonts w:ascii="Times" w:hAnsi="Times" w:cs="Times"/>
          <w:b/>
          <w:bCs/>
          <w:color w:val="4F81BD"/>
          <w:sz w:val="26"/>
          <w:szCs w:val="26"/>
        </w:rPr>
      </w:pPr>
      <w:r>
        <w:rPr>
          <w:rFonts w:ascii="Times" w:hAnsi="Times" w:cs="Times"/>
          <w:b/>
          <w:bCs/>
          <w:noProof/>
          <w:color w:val="4F81BD"/>
          <w:sz w:val="26"/>
          <w:szCs w:val="2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-368300</wp:posOffset>
                </wp:positionV>
                <wp:extent cx="1828800" cy="377825"/>
                <wp:effectExtent l="0" t="0" r="0" b="317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32" w:rsidRPr="004235EE" w:rsidRDefault="00942232" w:rsidP="00942232">
                            <w:pPr>
                              <w:rPr>
                                <w:rFonts w:ascii="Papyrus" w:hAnsi="Papyrus"/>
                                <w:color w:val="403152"/>
                                <w:sz w:val="16"/>
                              </w:rPr>
                            </w:pPr>
                            <w:r w:rsidRPr="004235EE">
                              <w:rPr>
                                <w:rFonts w:ascii="Papyrus" w:hAnsi="Papyrus"/>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8.95pt;width:2in;height: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m2/rACAAC5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" filled="f" stroked="f">
                <v:textbox inset=",7.2pt,,7.2pt">
                  <w:txbxContent>
                    <w:p w:rsidR="00942232" w:rsidRPr="004235EE" w:rsidRDefault="00942232" w:rsidP="00942232">
                      <w:pPr>
                        <w:rPr>
                          <w:rFonts w:ascii="Papyrus" w:hAnsi="Papyrus"/>
                          <w:color w:val="403152"/>
                          <w:sz w:val="16"/>
                        </w:rPr>
                      </w:pPr>
                      <w:r w:rsidRPr="004235EE">
                        <w:rPr>
                          <w:rFonts w:ascii="Papyrus" w:hAnsi="Papyrus"/>
                          <w:color w:val="403152"/>
                          <w:sz w:val="16"/>
                        </w:rPr>
                        <w:t>Data Literacy Project</w:t>
                      </w:r>
                    </w:p>
                  </w:txbxContent>
                </v:textbox>
                <w10:wrap type="tight"/>
              </v:shape>
            </w:pict>
          </mc:Fallback>
        </mc:AlternateContent>
      </w:r>
      <w:r>
        <w:rPr>
          <w:rFonts w:ascii="Times" w:hAnsi="Times" w:cs="Times"/>
          <w:b/>
          <w:bCs/>
          <w:noProof/>
          <w:color w:val="4F81BD"/>
          <w:sz w:val="26"/>
          <w:szCs w:val="26"/>
        </w:rPr>
        <w:drawing>
          <wp:anchor distT="0" distB="0" distL="114300" distR="114300" simplePos="0" relativeHeight="251656704" behindDoc="0" locked="0" layoutInCell="1" allowOverlap="1">
            <wp:simplePos x="0" y="0"/>
            <wp:positionH relativeFrom="column">
              <wp:posOffset>-685165</wp:posOffset>
            </wp:positionH>
            <wp:positionV relativeFrom="paragraph">
              <wp:posOffset>-456565</wp:posOffset>
            </wp:positionV>
            <wp:extent cx="604520" cy="457200"/>
            <wp:effectExtent l="0" t="0" r="5080" b="0"/>
            <wp:wrapTight wrapText="bothSides">
              <wp:wrapPolygon edited="0">
                <wp:start x="0" y="0"/>
                <wp:lineTo x="0" y="20400"/>
                <wp:lineTo x="20874" y="20400"/>
                <wp:lineTo x="20874"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232">
        <w:rPr>
          <w:rFonts w:ascii="Times" w:hAnsi="Times" w:cs="Times"/>
          <w:b/>
          <w:bCs/>
          <w:noProof/>
          <w:color w:val="4F81BD"/>
          <w:sz w:val="26"/>
          <w:szCs w:val="26"/>
        </w:rPr>
        <w:t>What can be learned from a tide table?</w:t>
      </w:r>
    </w:p>
    <w:p w:rsidR="00942232" w:rsidRDefault="00942232" w:rsidP="00942232">
      <w:pPr>
        <w:widowControl w:val="0"/>
        <w:autoSpaceDE w:val="0"/>
        <w:autoSpaceDN w:val="0"/>
        <w:adjustRightInd w:val="0"/>
        <w:rPr>
          <w:rFonts w:cs="Cambria"/>
        </w:rPr>
      </w:pPr>
    </w:p>
    <w:p w:rsidR="00942232" w:rsidRDefault="00942232" w:rsidP="00942232">
      <w:pPr>
        <w:widowControl w:val="0"/>
        <w:tabs>
          <w:tab w:val="left" w:pos="90"/>
        </w:tabs>
        <w:autoSpaceDE w:val="0"/>
        <w:autoSpaceDN w:val="0"/>
        <w:adjustRightInd w:val="0"/>
        <w:ind w:left="90"/>
        <w:rPr>
          <w:rFonts w:cs="Cambria"/>
          <w:sz w:val="22"/>
        </w:rPr>
      </w:pPr>
      <w:r w:rsidRPr="005317A8">
        <w:rPr>
          <w:rFonts w:cs="Cambria"/>
          <w:b/>
          <w:bCs/>
          <w:sz w:val="22"/>
        </w:rPr>
        <w:t>Background</w:t>
      </w:r>
      <w:r w:rsidRPr="005317A8">
        <w:rPr>
          <w:rFonts w:cs="Cambria"/>
          <w:sz w:val="22"/>
        </w:rPr>
        <w:t xml:space="preserve">: </w:t>
      </w:r>
    </w:p>
    <w:p w:rsidR="00942232" w:rsidRDefault="00942232" w:rsidP="00942232">
      <w:pPr>
        <w:widowControl w:val="0"/>
        <w:tabs>
          <w:tab w:val="left" w:pos="90"/>
        </w:tabs>
        <w:autoSpaceDE w:val="0"/>
        <w:autoSpaceDN w:val="0"/>
        <w:adjustRightInd w:val="0"/>
        <w:ind w:left="90"/>
        <w:rPr>
          <w:rFonts w:cs="Cambria"/>
          <w:sz w:val="22"/>
        </w:rPr>
      </w:pPr>
      <w:r>
        <w:rPr>
          <w:rFonts w:cs="Cambria"/>
          <w:sz w:val="22"/>
        </w:rPr>
        <w:t xml:space="preserve">In Maine it is useful to be able to predict the timing and the height of the tide because here there is such a big difference in height between high and low tides.   The vertical difference can be more than ten feet! The National Oceanographic and Atmospheric Administration (NOAA), the US Navy and many other organizations publish tide tables for many coastal locations in North America and around the world so that fishermen, sailors and anyone spending time on the salt water or at the shore can know when the tide will be high, when it will be low and how high or low the tide on any given day will be.  </w:t>
      </w:r>
    </w:p>
    <w:p w:rsidR="00942232" w:rsidRDefault="00942232" w:rsidP="00942232">
      <w:pPr>
        <w:widowControl w:val="0"/>
        <w:tabs>
          <w:tab w:val="left" w:pos="90"/>
        </w:tabs>
        <w:autoSpaceDE w:val="0"/>
        <w:autoSpaceDN w:val="0"/>
        <w:adjustRightInd w:val="0"/>
        <w:ind w:left="90"/>
        <w:rPr>
          <w:rFonts w:cs="Cambria"/>
          <w:sz w:val="22"/>
        </w:rPr>
      </w:pPr>
    </w:p>
    <w:p w:rsidR="00942232" w:rsidRDefault="00942232" w:rsidP="00942232">
      <w:pPr>
        <w:widowControl w:val="0"/>
        <w:tabs>
          <w:tab w:val="left" w:pos="90"/>
        </w:tabs>
        <w:autoSpaceDE w:val="0"/>
        <w:autoSpaceDN w:val="0"/>
        <w:adjustRightInd w:val="0"/>
        <w:ind w:left="90"/>
        <w:rPr>
          <w:rFonts w:cs="Cambria"/>
          <w:sz w:val="22"/>
        </w:rPr>
      </w:pPr>
      <w:r>
        <w:rPr>
          <w:rFonts w:cs="Cambria"/>
          <w:sz w:val="22"/>
        </w:rPr>
        <w:t>Examine the tide table below.  It gives the timing and the heights of high and low tides in Bar Harbor, Maine, for the months of August, September and October 2012.   Think about what the data in the table say about tides.  Write two questions about tides that could be answered using the data in the table as evidence.</w:t>
      </w:r>
    </w:p>
    <w:p w:rsidR="00942232" w:rsidRDefault="00942232" w:rsidP="00942232">
      <w:pPr>
        <w:widowControl w:val="0"/>
        <w:tabs>
          <w:tab w:val="left" w:pos="90"/>
        </w:tabs>
        <w:autoSpaceDE w:val="0"/>
        <w:autoSpaceDN w:val="0"/>
        <w:adjustRightInd w:val="0"/>
        <w:ind w:left="90"/>
        <w:rPr>
          <w:rFonts w:cs="Cambria"/>
          <w:sz w:val="22"/>
        </w:rPr>
      </w:pPr>
    </w:p>
    <w:p w:rsidR="00942232" w:rsidRPr="005317A8" w:rsidRDefault="00942232" w:rsidP="00942232">
      <w:pPr>
        <w:widowControl w:val="0"/>
        <w:tabs>
          <w:tab w:val="left" w:pos="90"/>
        </w:tabs>
        <w:autoSpaceDE w:val="0"/>
        <w:autoSpaceDN w:val="0"/>
        <w:adjustRightInd w:val="0"/>
        <w:ind w:left="90"/>
        <w:rPr>
          <w:rFonts w:cs="Cambria"/>
          <w:sz w:val="22"/>
        </w:rPr>
      </w:pPr>
    </w:p>
    <w:p w:rsidR="00942232" w:rsidRDefault="00942232" w:rsidP="00942232">
      <w:pPr>
        <w:widowControl w:val="0"/>
        <w:tabs>
          <w:tab w:val="left" w:pos="90"/>
        </w:tabs>
        <w:autoSpaceDE w:val="0"/>
        <w:autoSpaceDN w:val="0"/>
        <w:adjustRightInd w:val="0"/>
        <w:ind w:left="90"/>
        <w:rPr>
          <w:rFonts w:cs="Cambria"/>
          <w:sz w:val="20"/>
          <w:szCs w:val="20"/>
        </w:rPr>
      </w:pPr>
    </w:p>
    <w:p w:rsidR="00942232" w:rsidRDefault="00942232" w:rsidP="00942232">
      <w:pPr>
        <w:widowControl w:val="0"/>
        <w:autoSpaceDE w:val="0"/>
        <w:autoSpaceDN w:val="0"/>
        <w:adjustRightInd w:val="0"/>
        <w:rPr>
          <w:rFonts w:cs="Cambria"/>
        </w:rPr>
      </w:pPr>
    </w:p>
    <w:p w:rsidR="00942232" w:rsidRDefault="002A61A5" w:rsidP="00942232">
      <w:pPr>
        <w:widowControl w:val="0"/>
        <w:autoSpaceDE w:val="0"/>
        <w:autoSpaceDN w:val="0"/>
        <w:adjustRightInd w:val="0"/>
        <w:rPr>
          <w:rFonts w:cs="Cambria"/>
        </w:rPr>
      </w:pPr>
      <w:r>
        <w:rPr>
          <w:rFonts w:cs="Cambria"/>
          <w:noProof/>
        </w:rPr>
        <w:drawing>
          <wp:anchor distT="0" distB="0" distL="114300" distR="114300" simplePos="0" relativeHeight="251658752" behindDoc="0" locked="0" layoutInCell="1" allowOverlap="1">
            <wp:simplePos x="0" y="0"/>
            <wp:positionH relativeFrom="column">
              <wp:posOffset>228600</wp:posOffset>
            </wp:positionH>
            <wp:positionV relativeFrom="paragraph">
              <wp:posOffset>148590</wp:posOffset>
            </wp:positionV>
            <wp:extent cx="4732655" cy="2582545"/>
            <wp:effectExtent l="0" t="0" r="0" b="8255"/>
            <wp:wrapTight wrapText="bothSides">
              <wp:wrapPolygon edited="0">
                <wp:start x="0" y="0"/>
                <wp:lineTo x="0" y="21457"/>
                <wp:lineTo x="21446" y="21457"/>
                <wp:lineTo x="21446" y="0"/>
                <wp:lineTo x="0" y="0"/>
              </wp:wrapPolygon>
            </wp:wrapTight>
            <wp:docPr id="6" name="Picture 6" descr=":::::Desktop:Tide table s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Tide table samp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655" cy="258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232" w:rsidRDefault="00942232" w:rsidP="00942232">
      <w:pPr>
        <w:widowControl w:val="0"/>
        <w:autoSpaceDE w:val="0"/>
        <w:autoSpaceDN w:val="0"/>
        <w:adjustRightInd w:val="0"/>
        <w:rPr>
          <w:rFonts w:cs="Cambria"/>
        </w:rPr>
      </w:pPr>
    </w:p>
    <w:p w:rsidR="00942232" w:rsidRDefault="00942232" w:rsidP="00942232">
      <w:pPr>
        <w:widowControl w:val="0"/>
        <w:autoSpaceDE w:val="0"/>
        <w:autoSpaceDN w:val="0"/>
        <w:adjustRightInd w:val="0"/>
        <w:rPr>
          <w:rFonts w:cs="Cambria"/>
        </w:rPr>
      </w:pPr>
    </w:p>
    <w:p w:rsidR="00942232" w:rsidRDefault="00942232" w:rsidP="00942232">
      <w:pPr>
        <w:widowControl w:val="0"/>
        <w:autoSpaceDE w:val="0"/>
        <w:autoSpaceDN w:val="0"/>
        <w:adjustRightInd w:val="0"/>
        <w:rPr>
          <w:rFonts w:cs="Cambria"/>
        </w:rPr>
      </w:pPr>
    </w:p>
    <w:p w:rsidR="00942232" w:rsidRDefault="00942232" w:rsidP="00942232">
      <w:pPr>
        <w:widowControl w:val="0"/>
        <w:autoSpaceDE w:val="0"/>
        <w:autoSpaceDN w:val="0"/>
        <w:adjustRightInd w:val="0"/>
        <w:rPr>
          <w:rFonts w:cs="Cambria"/>
        </w:rPr>
      </w:pPr>
    </w:p>
    <w:p w:rsidR="00942232" w:rsidRDefault="00942232" w:rsidP="00942232">
      <w:pPr>
        <w:widowControl w:val="0"/>
        <w:autoSpaceDE w:val="0"/>
        <w:autoSpaceDN w:val="0"/>
        <w:adjustRightInd w:val="0"/>
        <w:rPr>
          <w:rFonts w:cs="Cambria"/>
        </w:rPr>
      </w:pPr>
    </w:p>
    <w:p w:rsidR="00942232" w:rsidRDefault="00942232" w:rsidP="00942232">
      <w:pPr>
        <w:widowControl w:val="0"/>
        <w:tabs>
          <w:tab w:val="left" w:pos="220"/>
          <w:tab w:val="left" w:pos="720"/>
        </w:tabs>
        <w:autoSpaceDE w:val="0"/>
        <w:autoSpaceDN w:val="0"/>
        <w:adjustRightInd w:val="0"/>
        <w:rPr>
          <w:rFonts w:cs="Cambria"/>
        </w:rPr>
      </w:pPr>
      <w:r>
        <w:rPr>
          <w:rFonts w:cs="Cambria"/>
        </w:rPr>
        <w:t xml:space="preserve">   </w:t>
      </w:r>
    </w:p>
    <w:p w:rsidR="00942232" w:rsidRDefault="00942232" w:rsidP="00942232">
      <w:pPr>
        <w:widowControl w:val="0"/>
        <w:tabs>
          <w:tab w:val="left" w:pos="220"/>
          <w:tab w:val="left" w:pos="720"/>
        </w:tabs>
        <w:autoSpaceDE w:val="0"/>
        <w:autoSpaceDN w:val="0"/>
        <w:adjustRightInd w:val="0"/>
        <w:rPr>
          <w:rFonts w:cs="Cambria"/>
        </w:rPr>
      </w:pPr>
    </w:p>
    <w:p w:rsidR="00942232" w:rsidRDefault="00942232" w:rsidP="00942232">
      <w:pPr>
        <w:widowControl w:val="0"/>
        <w:tabs>
          <w:tab w:val="left" w:pos="220"/>
          <w:tab w:val="left" w:pos="720"/>
        </w:tabs>
        <w:autoSpaceDE w:val="0"/>
        <w:autoSpaceDN w:val="0"/>
        <w:adjustRightInd w:val="0"/>
        <w:rPr>
          <w:rFonts w:cs="Cambria"/>
        </w:rPr>
      </w:pPr>
    </w:p>
    <w:p w:rsidR="00942232" w:rsidRDefault="00942232" w:rsidP="00942232">
      <w:pPr>
        <w:widowControl w:val="0"/>
        <w:tabs>
          <w:tab w:val="left" w:pos="220"/>
          <w:tab w:val="left" w:pos="720"/>
        </w:tabs>
        <w:autoSpaceDE w:val="0"/>
        <w:autoSpaceDN w:val="0"/>
        <w:adjustRightInd w:val="0"/>
        <w:rPr>
          <w:rFonts w:cs="Cambria"/>
        </w:rPr>
      </w:pPr>
    </w:p>
    <w:p w:rsidR="00942232" w:rsidRDefault="00942232" w:rsidP="00942232">
      <w:pPr>
        <w:widowControl w:val="0"/>
        <w:tabs>
          <w:tab w:val="left" w:pos="220"/>
          <w:tab w:val="left" w:pos="720"/>
        </w:tabs>
        <w:autoSpaceDE w:val="0"/>
        <w:autoSpaceDN w:val="0"/>
        <w:adjustRightInd w:val="0"/>
        <w:rPr>
          <w:rFonts w:cs="Cambria"/>
        </w:rPr>
      </w:pPr>
    </w:p>
    <w:p w:rsidR="00942232" w:rsidRDefault="00942232" w:rsidP="00942232">
      <w:pPr>
        <w:widowControl w:val="0"/>
        <w:tabs>
          <w:tab w:val="left" w:pos="220"/>
          <w:tab w:val="left" w:pos="720"/>
        </w:tabs>
        <w:autoSpaceDE w:val="0"/>
        <w:autoSpaceDN w:val="0"/>
        <w:adjustRightInd w:val="0"/>
        <w:rPr>
          <w:rFonts w:cs="Cambria"/>
        </w:rPr>
      </w:pPr>
    </w:p>
    <w:p w:rsidR="00942232" w:rsidRDefault="00942232" w:rsidP="00942232">
      <w:pPr>
        <w:widowControl w:val="0"/>
        <w:tabs>
          <w:tab w:val="left" w:pos="220"/>
          <w:tab w:val="left" w:pos="720"/>
        </w:tabs>
        <w:autoSpaceDE w:val="0"/>
        <w:autoSpaceDN w:val="0"/>
        <w:adjustRightInd w:val="0"/>
        <w:rPr>
          <w:rFonts w:cs="Cambria"/>
        </w:rPr>
      </w:pPr>
    </w:p>
    <w:p w:rsidR="00942232" w:rsidRDefault="00942232" w:rsidP="00942232">
      <w:pPr>
        <w:widowControl w:val="0"/>
        <w:tabs>
          <w:tab w:val="left" w:pos="220"/>
          <w:tab w:val="left" w:pos="720"/>
        </w:tabs>
        <w:autoSpaceDE w:val="0"/>
        <w:autoSpaceDN w:val="0"/>
        <w:adjustRightInd w:val="0"/>
        <w:rPr>
          <w:rFonts w:cs="Cambria"/>
        </w:rPr>
      </w:pPr>
    </w:p>
    <w:p w:rsidR="00942232" w:rsidRDefault="00942232" w:rsidP="00942232">
      <w:pPr>
        <w:widowControl w:val="0"/>
        <w:tabs>
          <w:tab w:val="left" w:pos="220"/>
          <w:tab w:val="left" w:pos="720"/>
        </w:tabs>
        <w:autoSpaceDE w:val="0"/>
        <w:autoSpaceDN w:val="0"/>
        <w:adjustRightInd w:val="0"/>
        <w:rPr>
          <w:rFonts w:cs="Cambria"/>
        </w:rPr>
      </w:pPr>
    </w:p>
    <w:p w:rsidR="00942232" w:rsidRDefault="00942232" w:rsidP="00942232">
      <w:pPr>
        <w:widowControl w:val="0"/>
        <w:tabs>
          <w:tab w:val="left" w:pos="220"/>
          <w:tab w:val="left" w:pos="720"/>
        </w:tabs>
        <w:autoSpaceDE w:val="0"/>
        <w:autoSpaceDN w:val="0"/>
        <w:adjustRightInd w:val="0"/>
        <w:rPr>
          <w:rFonts w:cs="Cambria"/>
        </w:rPr>
      </w:pPr>
    </w:p>
    <w:p w:rsidR="00942232" w:rsidRPr="004F495C" w:rsidRDefault="00942232" w:rsidP="00942232">
      <w:pPr>
        <w:pStyle w:val="ListParagraph"/>
        <w:widowControl w:val="0"/>
        <w:numPr>
          <w:ilvl w:val="0"/>
          <w:numId w:val="16"/>
        </w:numPr>
        <w:tabs>
          <w:tab w:val="left" w:pos="360"/>
        </w:tabs>
        <w:autoSpaceDE w:val="0"/>
        <w:autoSpaceDN w:val="0"/>
        <w:adjustRightInd w:val="0"/>
        <w:ind w:hanging="720"/>
        <w:rPr>
          <w:rFonts w:cs="Cambria"/>
        </w:rPr>
      </w:pPr>
      <w:r w:rsidRPr="004F495C">
        <w:rPr>
          <w:rFonts w:cs="Cambria"/>
        </w:rPr>
        <w:t xml:space="preserve">Which of the following best describes each of the questions you wrote? </w:t>
      </w:r>
    </w:p>
    <w:p w:rsidR="00942232" w:rsidRPr="0007332F" w:rsidRDefault="00942232" w:rsidP="00942232">
      <w:pPr>
        <w:widowControl w:val="0"/>
        <w:tabs>
          <w:tab w:val="left" w:pos="220"/>
          <w:tab w:val="left" w:pos="720"/>
        </w:tabs>
        <w:autoSpaceDE w:val="0"/>
        <w:autoSpaceDN w:val="0"/>
        <w:adjustRightInd w:val="0"/>
        <w:rPr>
          <w:rFonts w:cs="Cambria"/>
        </w:rPr>
      </w:pPr>
    </w:p>
    <w:p w:rsidR="00942232" w:rsidRDefault="00942232" w:rsidP="00942232">
      <w:pPr>
        <w:widowControl w:val="0"/>
        <w:numPr>
          <w:ilvl w:val="0"/>
          <w:numId w:val="2"/>
        </w:numPr>
        <w:tabs>
          <w:tab w:val="left" w:pos="220"/>
          <w:tab w:val="left" w:pos="720"/>
        </w:tabs>
        <w:autoSpaceDE w:val="0"/>
        <w:autoSpaceDN w:val="0"/>
        <w:adjustRightInd w:val="0"/>
        <w:ind w:hanging="720"/>
        <w:rPr>
          <w:rFonts w:cs="Cambria"/>
        </w:rPr>
      </w:pPr>
      <w:r w:rsidRPr="0007332F">
        <w:rPr>
          <w:rFonts w:cs="Cambria"/>
        </w:rPr>
        <w:t xml:space="preserve"> </w:t>
      </w:r>
      <w:r>
        <w:rPr>
          <w:rFonts w:cs="Cambria"/>
        </w:rPr>
        <w:t>My question asks about how much a measurement varies within a group</w:t>
      </w:r>
    </w:p>
    <w:p w:rsidR="00942232" w:rsidRDefault="00942232" w:rsidP="00942232">
      <w:pPr>
        <w:widowControl w:val="0"/>
        <w:numPr>
          <w:ilvl w:val="0"/>
          <w:numId w:val="2"/>
        </w:numPr>
        <w:tabs>
          <w:tab w:val="left" w:pos="220"/>
          <w:tab w:val="left" w:pos="720"/>
        </w:tabs>
        <w:autoSpaceDE w:val="0"/>
        <w:autoSpaceDN w:val="0"/>
        <w:adjustRightInd w:val="0"/>
        <w:ind w:hanging="720"/>
        <w:rPr>
          <w:rFonts w:cs="Cambria"/>
        </w:rPr>
      </w:pPr>
      <w:r>
        <w:rPr>
          <w:rFonts w:cs="Cambria"/>
        </w:rPr>
        <w:t xml:space="preserve"> My question asks about how two groups compare in a single measurement</w:t>
      </w:r>
    </w:p>
    <w:p w:rsidR="00942232" w:rsidRDefault="00942232" w:rsidP="00942232">
      <w:pPr>
        <w:widowControl w:val="0"/>
        <w:numPr>
          <w:ilvl w:val="0"/>
          <w:numId w:val="2"/>
        </w:numPr>
        <w:tabs>
          <w:tab w:val="left" w:pos="220"/>
          <w:tab w:val="left" w:pos="720"/>
        </w:tabs>
        <w:autoSpaceDE w:val="0"/>
        <w:autoSpaceDN w:val="0"/>
        <w:adjustRightInd w:val="0"/>
        <w:ind w:hanging="720"/>
        <w:rPr>
          <w:rFonts w:cs="Cambria"/>
        </w:rPr>
      </w:pPr>
      <w:r>
        <w:rPr>
          <w:rFonts w:cs="Cambria"/>
        </w:rPr>
        <w:t xml:space="preserve"> My question asks about the correlation between two variables</w:t>
      </w:r>
    </w:p>
    <w:p w:rsidR="00942232" w:rsidRDefault="00942232" w:rsidP="00942232">
      <w:pPr>
        <w:widowControl w:val="0"/>
        <w:numPr>
          <w:ilvl w:val="0"/>
          <w:numId w:val="2"/>
        </w:numPr>
        <w:tabs>
          <w:tab w:val="left" w:pos="220"/>
          <w:tab w:val="left" w:pos="720"/>
        </w:tabs>
        <w:autoSpaceDE w:val="0"/>
        <w:autoSpaceDN w:val="0"/>
        <w:adjustRightInd w:val="0"/>
        <w:ind w:hanging="720"/>
        <w:rPr>
          <w:rFonts w:cs="Cambria"/>
        </w:rPr>
      </w:pPr>
      <w:r>
        <w:rPr>
          <w:rFonts w:cs="Cambria"/>
        </w:rPr>
        <w:t xml:space="preserve"> My question asks about how something changes through time</w:t>
      </w:r>
    </w:p>
    <w:p w:rsidR="00942232" w:rsidRDefault="00942232" w:rsidP="00942232">
      <w:pPr>
        <w:widowControl w:val="0"/>
        <w:numPr>
          <w:ilvl w:val="0"/>
          <w:numId w:val="2"/>
        </w:numPr>
        <w:tabs>
          <w:tab w:val="left" w:pos="220"/>
          <w:tab w:val="left" w:pos="720"/>
        </w:tabs>
        <w:autoSpaceDE w:val="0"/>
        <w:autoSpaceDN w:val="0"/>
        <w:adjustRightInd w:val="0"/>
        <w:ind w:hanging="720"/>
        <w:rPr>
          <w:rFonts w:cs="Cambria"/>
        </w:rPr>
      </w:pPr>
      <w:r>
        <w:rPr>
          <w:rFonts w:cs="Cambria"/>
        </w:rPr>
        <w:t xml:space="preserve"> None of the above describes my question very well</w:t>
      </w:r>
    </w:p>
    <w:p w:rsidR="00942232" w:rsidRDefault="00942232" w:rsidP="00942232">
      <w:pPr>
        <w:widowControl w:val="0"/>
        <w:autoSpaceDE w:val="0"/>
        <w:autoSpaceDN w:val="0"/>
        <w:adjustRightInd w:val="0"/>
        <w:rPr>
          <w:rFonts w:cs="Cambria"/>
        </w:rPr>
      </w:pPr>
    </w:p>
    <w:p w:rsidR="00942232" w:rsidRDefault="00942232" w:rsidP="00942232">
      <w:pPr>
        <w:widowControl w:val="0"/>
        <w:autoSpaceDE w:val="0"/>
        <w:autoSpaceDN w:val="0"/>
        <w:adjustRightInd w:val="0"/>
        <w:rPr>
          <w:rFonts w:cs="Cambria"/>
        </w:rPr>
      </w:pPr>
    </w:p>
    <w:p w:rsidR="00942232" w:rsidRDefault="00942232" w:rsidP="00942232">
      <w:pPr>
        <w:widowControl w:val="0"/>
        <w:tabs>
          <w:tab w:val="left" w:pos="220"/>
          <w:tab w:val="left" w:pos="720"/>
        </w:tabs>
        <w:autoSpaceDE w:val="0"/>
        <w:autoSpaceDN w:val="0"/>
        <w:adjustRightInd w:val="0"/>
        <w:rPr>
          <w:rFonts w:cs="Cambria"/>
        </w:rPr>
      </w:pPr>
      <w:r>
        <w:rPr>
          <w:rFonts w:cs="Cambria"/>
        </w:rPr>
        <w:t xml:space="preserve">2.  </w:t>
      </w:r>
      <w:r w:rsidRPr="001D2905">
        <w:rPr>
          <w:rFonts w:cs="Cambria"/>
        </w:rPr>
        <w:t xml:space="preserve">What </w:t>
      </w:r>
      <w:r>
        <w:rPr>
          <w:rFonts w:cs="Cambria"/>
        </w:rPr>
        <w:t>kind of graph would be the best to use to answer each of your questions?</w:t>
      </w:r>
    </w:p>
    <w:p w:rsidR="00942232" w:rsidRPr="00C07C67" w:rsidRDefault="00942232" w:rsidP="00942232">
      <w:pPr>
        <w:tabs>
          <w:tab w:val="left" w:pos="480"/>
        </w:tabs>
      </w:pPr>
    </w:p>
    <w:sectPr w:rsidR="00942232" w:rsidRPr="00C07C67" w:rsidSect="0094223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61A5">
      <w:r>
        <w:separator/>
      </w:r>
    </w:p>
  </w:endnote>
  <w:endnote w:type="continuationSeparator" w:id="0">
    <w:p w:rsidR="00000000" w:rsidRDefault="002A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A5" w:rsidRDefault="002A61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32" w:rsidRPr="00C95C59" w:rsidRDefault="00942232">
    <w:pPr>
      <w:pStyle w:val="Footer"/>
      <w:rPr>
        <w:rFonts w:ascii="Times New Roman" w:hAnsi="Times New Roman"/>
        <w:color w:val="7F7F7F"/>
        <w:sz w:val="18"/>
      </w:rPr>
    </w:pPr>
    <w:r>
      <w:rPr>
        <w:rFonts w:ascii="Times New Roman" w:hAnsi="Times New Roman"/>
        <w:color w:val="7F7F7F"/>
        <w:sz w:val="18"/>
      </w:rPr>
      <w:t>Data file: DL_Tides and moon phases (Aug-Oct 2012)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A5" w:rsidRDefault="002A61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61A5">
      <w:r>
        <w:separator/>
      </w:r>
    </w:p>
  </w:footnote>
  <w:footnote w:type="continuationSeparator" w:id="0">
    <w:p w:rsidR="00000000" w:rsidRDefault="002A6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A5" w:rsidRDefault="002A61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32" w:rsidRPr="00C95C59" w:rsidRDefault="00942232">
    <w:pPr>
      <w:pStyle w:val="Header"/>
      <w:rPr>
        <w:rFonts w:ascii="Times New Roman" w:hAnsi="Times New Roman"/>
        <w:color w:val="7F7F7F"/>
        <w:sz w:val="18"/>
      </w:rPr>
    </w:pPr>
    <w:r>
      <w:tab/>
    </w:r>
    <w:r>
      <w:tab/>
    </w:r>
    <w:r>
      <w:rPr>
        <w:rFonts w:ascii="Times New Roman" w:hAnsi="Times New Roman"/>
        <w:color w:val="7F7F7F"/>
        <w:sz w:val="18"/>
      </w:rPr>
      <w:t>ML1-PRAC_Tide tables.docx</w:t>
    </w:r>
    <w:r w:rsidR="002A61A5">
      <w:rPr>
        <w:rFonts w:ascii="Times New Roman" w:hAnsi="Times New Roman"/>
        <w:color w:val="7F7F7F"/>
        <w:sz w:val="18"/>
      </w:rPr>
      <w:t xml:space="preserve"> 21NOV2013</w:t>
    </w:r>
    <w:bookmarkStart w:id="0" w:name="_GoBack"/>
    <w:bookmarkEnd w:id="0"/>
  </w:p>
  <w:p w:rsidR="00942232" w:rsidRPr="003452C7" w:rsidRDefault="00942232">
    <w:pPr>
      <w:pStyle w:val="Header"/>
      <w:rPr>
        <w:sz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A5" w:rsidRDefault="002A61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182BDD8"/>
    <w:lvl w:ilvl="0" w:tplc="00000065">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462104"/>
    <w:multiLevelType w:val="hybridMultilevel"/>
    <w:tmpl w:val="A04E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62E3B"/>
    <w:multiLevelType w:val="hybridMultilevel"/>
    <w:tmpl w:val="A46AFED2"/>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3E41F6A"/>
    <w:multiLevelType w:val="hybridMultilevel"/>
    <w:tmpl w:val="A920C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2016B"/>
    <w:multiLevelType w:val="hybridMultilevel"/>
    <w:tmpl w:val="4544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01CD5"/>
    <w:multiLevelType w:val="multilevel"/>
    <w:tmpl w:val="A920C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1912221"/>
    <w:multiLevelType w:val="multilevel"/>
    <w:tmpl w:val="00000005"/>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377C30"/>
    <w:multiLevelType w:val="multilevel"/>
    <w:tmpl w:val="9182BDD8"/>
    <w:lvl w:ilvl="0">
      <w:start w:val="1"/>
      <w:numFmt w:val="lowerLetter"/>
      <w:lvlText w:val="%1."/>
      <w:lvlJc w:val="left"/>
      <w:pPr>
        <w:ind w:left="9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9"/>
  </w:num>
  <w:num w:numId="12">
    <w:abstractNumId w:val="11"/>
  </w:num>
  <w:num w:numId="13">
    <w:abstractNumId w:val="13"/>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DC"/>
    <w:rsid w:val="002A61A5"/>
    <w:rsid w:val="00942232"/>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8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452C7"/>
    <w:pPr>
      <w:tabs>
        <w:tab w:val="center" w:pos="4320"/>
        <w:tab w:val="right" w:pos="8640"/>
      </w:tabs>
    </w:pPr>
  </w:style>
  <w:style w:type="character" w:customStyle="1" w:styleId="HeaderChar">
    <w:name w:val="Header Char"/>
    <w:basedOn w:val="DefaultParagraphFont"/>
    <w:link w:val="Header"/>
    <w:uiPriority w:val="99"/>
    <w:rsid w:val="003452C7"/>
  </w:style>
  <w:style w:type="paragraph" w:styleId="Footer">
    <w:name w:val="footer"/>
    <w:basedOn w:val="Normal"/>
    <w:link w:val="FooterChar"/>
    <w:uiPriority w:val="99"/>
    <w:unhideWhenUsed/>
    <w:rsid w:val="003452C7"/>
    <w:pPr>
      <w:tabs>
        <w:tab w:val="center" w:pos="4320"/>
        <w:tab w:val="right" w:pos="8640"/>
      </w:tabs>
    </w:pPr>
  </w:style>
  <w:style w:type="character" w:customStyle="1" w:styleId="FooterChar">
    <w:name w:val="Footer Char"/>
    <w:basedOn w:val="DefaultParagraphFont"/>
    <w:link w:val="Footer"/>
    <w:uiPriority w:val="99"/>
    <w:rsid w:val="003452C7"/>
  </w:style>
  <w:style w:type="paragraph" w:styleId="ListParagraph">
    <w:name w:val="List Paragraph"/>
    <w:basedOn w:val="Normal"/>
    <w:uiPriority w:val="34"/>
    <w:qFormat/>
    <w:rsid w:val="001D29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8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452C7"/>
    <w:pPr>
      <w:tabs>
        <w:tab w:val="center" w:pos="4320"/>
        <w:tab w:val="right" w:pos="8640"/>
      </w:tabs>
    </w:pPr>
  </w:style>
  <w:style w:type="character" w:customStyle="1" w:styleId="HeaderChar">
    <w:name w:val="Header Char"/>
    <w:basedOn w:val="DefaultParagraphFont"/>
    <w:link w:val="Header"/>
    <w:uiPriority w:val="99"/>
    <w:rsid w:val="003452C7"/>
  </w:style>
  <w:style w:type="paragraph" w:styleId="Footer">
    <w:name w:val="footer"/>
    <w:basedOn w:val="Normal"/>
    <w:link w:val="FooterChar"/>
    <w:uiPriority w:val="99"/>
    <w:unhideWhenUsed/>
    <w:rsid w:val="003452C7"/>
    <w:pPr>
      <w:tabs>
        <w:tab w:val="center" w:pos="4320"/>
        <w:tab w:val="right" w:pos="8640"/>
      </w:tabs>
    </w:pPr>
  </w:style>
  <w:style w:type="character" w:customStyle="1" w:styleId="FooterChar">
    <w:name w:val="Footer Char"/>
    <w:basedOn w:val="DefaultParagraphFont"/>
    <w:link w:val="Footer"/>
    <w:uiPriority w:val="99"/>
    <w:rsid w:val="003452C7"/>
  </w:style>
  <w:style w:type="paragraph" w:styleId="ListParagraph">
    <w:name w:val="List Paragraph"/>
    <w:basedOn w:val="Normal"/>
    <w:uiPriority w:val="34"/>
    <w:qFormat/>
    <w:rsid w:val="001D2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6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1236</Characters>
  <Application>Microsoft Macintosh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Manager/>
  <Company>TrueBody Products</Company>
  <LinksUpToDate>false</LinksUpToDate>
  <CharactersWithSpaces>1466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Polson</dc:creator>
  <cp:keywords/>
  <dc:description/>
  <cp:lastModifiedBy>Hannah Webber</cp:lastModifiedBy>
  <cp:revision>2</cp:revision>
  <cp:lastPrinted>2012-10-31T13:56:00Z</cp:lastPrinted>
  <dcterms:created xsi:type="dcterms:W3CDTF">2013-11-21T15:05:00Z</dcterms:created>
  <dcterms:modified xsi:type="dcterms:W3CDTF">2013-11-21T15:05:00Z</dcterms:modified>
  <cp:category/>
</cp:coreProperties>
</file>